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21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bookmarkStart w:id="0" w:name="_GoBack"/>
      <w:bookmarkEnd w:id="0"/>
      <w:r>
        <w:rPr>
          <w:rFonts w:hint="default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祝巍同志2025-2026学年述职报告</w:t>
      </w:r>
    </w:p>
    <w:p w14:paraId="6EA62C2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在过去的一年里，我通过工作学习进步了很多。现将一学年来的学习、工作情况简要总结如下：</w:t>
      </w:r>
    </w:p>
    <w:p w14:paraId="17ABBF2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一、思想方面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我更加注重个人思想的锤炼与提升。我深知，作为一名化验员，不仅要有扎实的专业技能，更要有坚定的职业信仰和责任感。因此，我积极参与党员教育活动，不断学习党的先进理论，努力提升自己的政治素养和思想觉悟。在工作中，我时刻以高标准要求自己，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卫生检验技术中心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工作做出自己的贡献。</w:t>
      </w:r>
    </w:p>
    <w:p w14:paraId="1895BCC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二、工作方面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我始终保持着高度的热情和责任感。过去一年，我完成了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公共环境的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水样检测、环境采样及实验室质量体系维护等多项任务，所有工作均按时按质完成，确保数据的准确性和可靠性。同时，我积极与同事沟通交流，共同解决工作中遇到的问题。为提升专业技能，我参加了多项专业培训并取得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合格证书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。具体工作包括以下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四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个方面：</w:t>
      </w:r>
    </w:p>
    <w:p w14:paraId="5D68BD46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1. 维持CNAS及资质认可所需的日常工作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：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质量体系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方面，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参与实验室年度内部审核，完成不符合项的整改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专项培训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整理并归档2025年度内部质控记录；根据标准变更要求，完成水中尿素检测的方法验证，编制方法验证报告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。做好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水中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尿素、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余氯、pH检测项目的内部质控工作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完成2026年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上半年的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人员能力监督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工作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，确保实验室运行有序。</w:t>
      </w:r>
    </w:p>
    <w:p w14:paraId="138FB76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2. 服务检测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工作：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定期检测公共浴室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、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沐浴水的水温、浑浊度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的检测，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完成游泳池水及浸脚池水尿素、余氯、pH、浑浊度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等检测工作，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为后勤管理部门提供浴室水、泳池水检测数据，支持卫生管理改进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；认真参与齐梅奶粉功能实验，准备实验前期的试剂采购工作，并积极参与实验，为项目顺利开展提供人员和技术支持。</w:t>
      </w:r>
    </w:p>
    <w:p w14:paraId="1A03CE0E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采样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工作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（含对外对内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服务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：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承担中心采样任务，采集水样、空气中甲醛样品及微生物样品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等，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完成校外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多家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单位及校内图书馆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、游泳馆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的抽样采样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工作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。严格遵循标准，填写完整采样记录，及时移交实验室。</w:t>
      </w:r>
    </w:p>
    <w:p w14:paraId="6BAB2746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实验室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内页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管理与供应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采购：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完成实验试剂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、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耗材采购及后续报销手续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开展供应商评价与再评价工作，确保采购渠道合规。更换并填写内页材料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，定期维护仪器设备；为分担有课教师工作，承担起中心所有</w:t>
      </w: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设备故障报修及固定资产报废工作，按照单位流程规范办理。</w:t>
      </w:r>
    </w:p>
    <w:p w14:paraId="1838354A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实验室仪器报修：负责卫生检验中心所有仪器设备网上报修、报废的工作，及时跟进维修进度，核对确认手续，确保仪器正常运行，检测工作有序开展。</w:t>
      </w:r>
    </w:p>
    <w:p w14:paraId="12DBB281"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eastAsia="zh-CN"/>
        </w:rPr>
        <w:t>监考工作：全年内共完成四六级监考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2场次，期末监考9场次，严格遵守监考规则，按时到岗，认真核对试卷和封条，服务考场考生，为学生提供了良好的考场环境，完成好教学工作的最后一环。</w:t>
      </w:r>
    </w:p>
    <w:p w14:paraId="228A8BA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333333"/>
          <w:sz w:val="32"/>
          <w:szCs w:val="32"/>
        </w:rPr>
        <w:t>三、学术业绩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方面，我积极参与各类专业培训与学术交流活动，与同行分享经验、探讨问题，不断提升自身理论水平和实操能力。本学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参加黑龙江省实验动物从业人员培训，顺利通过考试并取得从业资格证书。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科室内部，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参加国家标准《公共场所卫生检验方法 第1部分：物理因素》（GB/T 18204.1-2025）及《第2部分：化学污染物》（GB/T 18204.2-2025）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等培训，全年共参加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5次培训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，系统掌握新标准中采样及检测技术要点。参与内部审核、不符合项整改培训及新标准内部宣贯，进一步夯实了理化检测领域的前沿知识与理论基础。</w:t>
      </w:r>
    </w:p>
    <w:p w14:paraId="246FF2E2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以上是我本学年度的述职报告，不足之处请批评指正。在今后的工作中，我将继续严于律己、精进技能，为卫检工作贡献更大力量。</w:t>
      </w:r>
    </w:p>
    <w:p w14:paraId="7AAFAB4A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B1232BB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C9FD48B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32070AA7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24DE74C6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汇报人：         </w:t>
      </w:r>
    </w:p>
    <w:p w14:paraId="20DF3B16">
      <w:pPr>
        <w:keepNext w:val="0"/>
        <w:keepLines w:val="0"/>
        <w:pageBreakBefore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负责人：         </w:t>
      </w:r>
    </w:p>
    <w:p w14:paraId="067E5C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2026年08月27日</w:t>
      </w:r>
    </w:p>
    <w:p w14:paraId="52BC6349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0" w:afterAutospacing="0" w:line="560" w:lineRule="exac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sectPr>
      <w:pgSz w:w="11906" w:h="16838"/>
      <w:pgMar w:top="1213" w:right="1800" w:bottom="121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D7113"/>
    <w:multiLevelType w:val="singleLevel"/>
    <w:tmpl w:val="A5ED711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xZjVmMDc1NjgxM2ZjMTRhMDYyYTYzMjVhMTdlMjYifQ=="/>
  </w:docVars>
  <w:rsids>
    <w:rsidRoot w:val="00000000"/>
    <w:rsid w:val="0023043E"/>
    <w:rsid w:val="00CE2C5E"/>
    <w:rsid w:val="1CA473E9"/>
    <w:rsid w:val="1CBD0417"/>
    <w:rsid w:val="211342AB"/>
    <w:rsid w:val="24C00FFD"/>
    <w:rsid w:val="26F77265"/>
    <w:rsid w:val="2A9F4E05"/>
    <w:rsid w:val="2B886128"/>
    <w:rsid w:val="2F0D0DA5"/>
    <w:rsid w:val="34922551"/>
    <w:rsid w:val="408C1872"/>
    <w:rsid w:val="44D73F70"/>
    <w:rsid w:val="4C792608"/>
    <w:rsid w:val="4D150D00"/>
    <w:rsid w:val="55C94ECA"/>
    <w:rsid w:val="687B4B44"/>
    <w:rsid w:val="6B422D37"/>
    <w:rsid w:val="6F231017"/>
    <w:rsid w:val="7E29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1297</Words>
  <Characters>1351</Characters>
  <Lines>0</Lines>
  <Paragraphs>0</Paragraphs>
  <TotalTime>1</TotalTime>
  <ScaleCrop>false</ScaleCrop>
  <LinksUpToDate>false</LinksUpToDate>
  <CharactersWithSpaces>1374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2024-09-04T06:46:00Z</dcterms:created>
  <dc:creator>DELL</dc:creator>
  <cp:lastModifiedBy>幸福糖糖</cp:lastModifiedBy>
  <cp:lastPrinted>2026-08-28T07:05:00Z</cp:lastPrinted>
  <dcterms:modified xsi:type="dcterms:W3CDTF">2026-09-04T00:40:44Z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CB5C7973A53140B3B97D0B5AED582D56_13</vt:lpwstr>
  </property>
  <property fmtid="{D5CDD505-2E9C-101B-9397-08002B2CF9AE}" pid="4" name="KSOTemplateDocerSaveRecord">
    <vt:lpwstr>eyJoZGlkIjoiMDE0OTA1ZWJjZTBhNjRmMGMzYWZhOTcwY2UwZTM3MzAiLCJ1c2VySWQiOiIyNzM2NjQzODkifQ==</vt:lpwstr>
  </property>
</Properties>
</file>